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E2D5" w14:textId="77777777" w:rsidR="00953818" w:rsidRDefault="00953818" w:rsidP="009538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Atrakcje poza sceną</w:t>
      </w:r>
      <w:r w:rsidR="00711E73">
        <w:rPr>
          <w:rFonts w:ascii="Arial" w:hAnsi="Arial" w:cs="Arial"/>
          <w:b/>
          <w:sz w:val="22"/>
          <w:szCs w:val="22"/>
        </w:rPr>
        <w:t xml:space="preserve"> podczas trwania XIX Rodzinnej Imprezy Plenerowej </w:t>
      </w:r>
      <w:r>
        <w:rPr>
          <w:rFonts w:ascii="Arial" w:hAnsi="Arial" w:cs="Arial"/>
          <w:b/>
          <w:sz w:val="22"/>
          <w:szCs w:val="22"/>
        </w:rPr>
        <w:t>:</w:t>
      </w:r>
    </w:p>
    <w:p w14:paraId="13BDA5AD" w14:textId="77777777" w:rsidR="00953818" w:rsidRDefault="00953818" w:rsidP="009538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899C56" w14:textId="77777777" w:rsidR="00953818" w:rsidRDefault="00953818" w:rsidP="00953818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33F8A2E" w14:textId="102207FB" w:rsidR="00953818" w:rsidRDefault="00953818" w:rsidP="0095381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parkingu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stoiska Urzędu Miasta Krakowa, malowania twarzy, Straży Pożarnej, Stowarzyszenia SIEMACHA, Lasów Państwowych (gdzie można otrzymać sadzonki), beczkowóz z Wodociągów oraz stoiska Spółdzielni Mieszkaniowej „Na Kozłówce”. </w:t>
      </w:r>
    </w:p>
    <w:p w14:paraId="105F4326" w14:textId="77777777" w:rsidR="00953818" w:rsidRDefault="00953818" w:rsidP="009538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9FD336" w14:textId="77777777" w:rsidR="00953818" w:rsidRDefault="00953818" w:rsidP="0095381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przy parkingu:</w:t>
      </w:r>
      <w:r>
        <w:rPr>
          <w:rFonts w:ascii="Arial" w:hAnsi="Arial" w:cs="Arial"/>
          <w:sz w:val="22"/>
          <w:szCs w:val="22"/>
        </w:rPr>
        <w:t xml:space="preserve"> stoiska Straży Miejskiej i Policji oraz Uzdrowiska Kraków- Swoszowice, a także Miejsca Aktywności Mieszkańców. Także tam odbywać się będzie mini szkolenie z pierwszej pomocy przedmedycznej oraz będzie się można zapoznać z wyposażeniem karetki pogotowia ratunkowego. Oprócz tego przy parkingu znajdą się kącik plastyczny </w:t>
      </w:r>
      <w:r>
        <w:rPr>
          <w:rFonts w:ascii="Arial" w:hAnsi="Arial" w:cs="Arial"/>
          <w:sz w:val="22"/>
          <w:szCs w:val="22"/>
        </w:rPr>
        <w:br/>
        <w:t>i stanowisko szachowe.</w:t>
      </w:r>
    </w:p>
    <w:p w14:paraId="5B768041" w14:textId="77777777" w:rsidR="004F799C" w:rsidRDefault="004F799C" w:rsidP="004F799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C231BF2" w14:textId="77777777" w:rsidR="004F799C" w:rsidRDefault="004F799C" w:rsidP="004F799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boisku Szkoły Podstawowej nr 123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stoisko z balonami, lunapark oraz warsztaty </w:t>
      </w:r>
      <w:r>
        <w:rPr>
          <w:rFonts w:ascii="Arial" w:hAnsi="Arial" w:cs="Arial"/>
          <w:sz w:val="22"/>
          <w:szCs w:val="22"/>
        </w:rPr>
        <w:br/>
        <w:t xml:space="preserve">z elementami arteterapii, animacje ruchowe – zabawy i konkursy dla dzieci i warsztaty </w:t>
      </w:r>
      <w:r>
        <w:rPr>
          <w:rFonts w:ascii="Arial" w:hAnsi="Arial" w:cs="Arial"/>
          <w:sz w:val="22"/>
          <w:szCs w:val="22"/>
        </w:rPr>
        <w:br/>
        <w:t>z pierwszej pomocy przedmedycznej, prowadzone przez ratowników wodnych.</w:t>
      </w:r>
    </w:p>
    <w:p w14:paraId="19F4070E" w14:textId="77777777" w:rsidR="00953818" w:rsidRPr="004F799C" w:rsidRDefault="00953818" w:rsidP="00953818">
      <w:pPr>
        <w:spacing w:line="360" w:lineRule="auto"/>
        <w:ind w:left="1560" w:hanging="851"/>
        <w:jc w:val="both"/>
        <w:rPr>
          <w:rFonts w:ascii="Arial" w:hAnsi="Arial" w:cs="Arial"/>
          <w:b/>
          <w:sz w:val="22"/>
          <w:szCs w:val="22"/>
        </w:rPr>
      </w:pPr>
    </w:p>
    <w:p w14:paraId="41BF6C8B" w14:textId="77777777" w:rsidR="00953818" w:rsidRDefault="00953818" w:rsidP="009538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99C">
        <w:rPr>
          <w:rFonts w:ascii="Arial" w:hAnsi="Arial" w:cs="Arial"/>
          <w:b/>
          <w:sz w:val="22"/>
          <w:szCs w:val="22"/>
        </w:rPr>
        <w:t>Na basenie COM-COM ZONE</w:t>
      </w:r>
      <w:r>
        <w:rPr>
          <w:rFonts w:ascii="Arial" w:hAnsi="Arial" w:cs="Arial"/>
          <w:sz w:val="22"/>
          <w:szCs w:val="22"/>
        </w:rPr>
        <w:t xml:space="preserve"> będą odbywać się </w:t>
      </w:r>
      <w:r>
        <w:rPr>
          <w:rFonts w:ascii="Arial" w:hAnsi="Arial" w:cs="Arial"/>
          <w:b/>
          <w:sz w:val="22"/>
          <w:szCs w:val="22"/>
        </w:rPr>
        <w:t>umówione wcześniej</w:t>
      </w:r>
      <w:r>
        <w:rPr>
          <w:rFonts w:ascii="Arial" w:hAnsi="Arial" w:cs="Arial"/>
          <w:sz w:val="22"/>
          <w:szCs w:val="22"/>
        </w:rPr>
        <w:t xml:space="preserve"> zajęcia: </w:t>
      </w:r>
      <w:proofErr w:type="spellStart"/>
      <w:r>
        <w:rPr>
          <w:rFonts w:ascii="Arial" w:hAnsi="Arial" w:cs="Arial"/>
          <w:sz w:val="22"/>
          <w:szCs w:val="22"/>
        </w:rPr>
        <w:t>aquamaraton</w:t>
      </w:r>
      <w:proofErr w:type="spellEnd"/>
      <w:r>
        <w:rPr>
          <w:rFonts w:ascii="Arial" w:hAnsi="Arial" w:cs="Arial"/>
          <w:sz w:val="22"/>
          <w:szCs w:val="22"/>
        </w:rPr>
        <w:t xml:space="preserve"> (od 14.00- 16.00) oraz zajęcia pokazowe z nauki pływania </w:t>
      </w:r>
      <w:r>
        <w:rPr>
          <w:rFonts w:ascii="Arial" w:hAnsi="Arial" w:cs="Arial"/>
          <w:sz w:val="22"/>
          <w:szCs w:val="22"/>
        </w:rPr>
        <w:br/>
        <w:t>dla najmłodszych (od 16.30 – 17.30).</w:t>
      </w:r>
    </w:p>
    <w:p w14:paraId="67B3DCC5" w14:textId="77777777" w:rsidR="00953818" w:rsidRDefault="00953818" w:rsidP="009538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Zapisy online: www.comcomzone.pl/zone/kozlowek</w:t>
      </w:r>
    </w:p>
    <w:p w14:paraId="7A296E52" w14:textId="77777777" w:rsidR="00D36925" w:rsidRDefault="00D36925"/>
    <w:sectPr w:rsidR="00D36925" w:rsidSect="00D36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6164A"/>
    <w:multiLevelType w:val="hybridMultilevel"/>
    <w:tmpl w:val="9426009E"/>
    <w:lvl w:ilvl="0" w:tplc="890648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1430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818"/>
    <w:rsid w:val="004A5977"/>
    <w:rsid w:val="004F799C"/>
    <w:rsid w:val="00711E73"/>
    <w:rsid w:val="00953818"/>
    <w:rsid w:val="00CD5709"/>
    <w:rsid w:val="00D36925"/>
    <w:rsid w:val="00F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4A94"/>
  <w15:docId w15:val="{71AC55AD-FC80-404C-857D-4AB81846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818"/>
    <w:pPr>
      <w:ind w:left="720"/>
      <w:contextualSpacing/>
    </w:pPr>
    <w:rPr>
      <w:rFonts w:ascii="Calibri" w:eastAsia="Calibri" w:hAnsi="Calibri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Olszewska</cp:lastModifiedBy>
  <cp:revision>5</cp:revision>
  <dcterms:created xsi:type="dcterms:W3CDTF">2023-05-28T16:18:00Z</dcterms:created>
  <dcterms:modified xsi:type="dcterms:W3CDTF">2023-06-01T13:06:00Z</dcterms:modified>
</cp:coreProperties>
</file>